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A08" w14:textId="77777777" w:rsidR="00E301C5" w:rsidRDefault="00755163" w:rsidP="00755163">
      <w:pPr>
        <w:jc w:val="center"/>
        <w:rPr>
          <w:rFonts w:ascii="Times New Roman" w:hAnsi="Times New Roman" w:cs="Times New Roman"/>
          <w:i/>
          <w:sz w:val="32"/>
          <w:szCs w:val="32"/>
          <w:u w:val="single"/>
        </w:rPr>
      </w:pPr>
      <w:r w:rsidRPr="00755163">
        <w:rPr>
          <w:rFonts w:ascii="Times New Roman" w:hAnsi="Times New Roman" w:cs="Times New Roman"/>
          <w:i/>
          <w:sz w:val="32"/>
          <w:szCs w:val="32"/>
          <w:u w:val="single"/>
        </w:rPr>
        <w:t>Contrapunto entre dos uruguayos judíos excepcionales</w:t>
      </w:r>
    </w:p>
    <w:p w14:paraId="316F47BE" w14:textId="77777777" w:rsidR="00755163" w:rsidRDefault="00755163" w:rsidP="00755163">
      <w:pPr>
        <w:jc w:val="both"/>
        <w:rPr>
          <w:rFonts w:ascii="Times New Roman" w:hAnsi="Times New Roman" w:cs="Times New Roman"/>
          <w:i/>
          <w:sz w:val="28"/>
          <w:szCs w:val="28"/>
        </w:rPr>
      </w:pPr>
    </w:p>
    <w:p w14:paraId="15201EC4" w14:textId="77777777" w:rsidR="00755163" w:rsidRDefault="00755163" w:rsidP="00755163">
      <w:pPr>
        <w:jc w:val="both"/>
        <w:rPr>
          <w:rFonts w:ascii="Times New Roman" w:hAnsi="Times New Roman" w:cs="Times New Roman"/>
          <w:i/>
          <w:sz w:val="28"/>
          <w:szCs w:val="28"/>
        </w:rPr>
      </w:pPr>
      <w:r>
        <w:rPr>
          <w:rFonts w:ascii="Times New Roman" w:hAnsi="Times New Roman" w:cs="Times New Roman"/>
          <w:i/>
          <w:sz w:val="28"/>
          <w:szCs w:val="28"/>
        </w:rPr>
        <w:t>Los conflictos, cuando alcanzan su punto más álgido y nos muestran descarnadamente el máximo nivel de crueldad humana, movilizan el alma de los seres humanos y generan, a su vez, otra dimensión del conflicto.</w:t>
      </w:r>
    </w:p>
    <w:p w14:paraId="0C4902E9" w14:textId="77777777" w:rsidR="00755163" w:rsidRDefault="00755163" w:rsidP="00755163">
      <w:pPr>
        <w:jc w:val="both"/>
        <w:rPr>
          <w:rFonts w:ascii="Times New Roman" w:hAnsi="Times New Roman" w:cs="Times New Roman"/>
          <w:i/>
          <w:sz w:val="28"/>
          <w:szCs w:val="28"/>
        </w:rPr>
      </w:pPr>
      <w:r>
        <w:rPr>
          <w:rFonts w:ascii="Times New Roman" w:hAnsi="Times New Roman" w:cs="Times New Roman"/>
          <w:i/>
          <w:sz w:val="28"/>
          <w:szCs w:val="28"/>
        </w:rPr>
        <w:t>Desde el 7 de octubre el mundo está en shock. Y, por supuesto que en la primera trinchera de esta nueva barbarie están, estamos, casi como por un mandato histórico y un designio infame, los judíos.</w:t>
      </w:r>
    </w:p>
    <w:p w14:paraId="68015B3A" w14:textId="77777777" w:rsidR="00755163" w:rsidRDefault="00755163" w:rsidP="00755163">
      <w:pPr>
        <w:jc w:val="both"/>
        <w:rPr>
          <w:rFonts w:ascii="Times New Roman" w:hAnsi="Times New Roman" w:cs="Times New Roman"/>
          <w:i/>
          <w:sz w:val="28"/>
          <w:szCs w:val="28"/>
        </w:rPr>
      </w:pPr>
      <w:r>
        <w:rPr>
          <w:rFonts w:ascii="Times New Roman" w:hAnsi="Times New Roman" w:cs="Times New Roman"/>
          <w:i/>
          <w:sz w:val="28"/>
          <w:szCs w:val="28"/>
        </w:rPr>
        <w:t>Millones de palabras se han escrito desde enton</w:t>
      </w:r>
      <w:r w:rsidR="00900EAB">
        <w:rPr>
          <w:rFonts w:ascii="Times New Roman" w:hAnsi="Times New Roman" w:cs="Times New Roman"/>
          <w:i/>
          <w:sz w:val="28"/>
          <w:szCs w:val="28"/>
        </w:rPr>
        <w:t xml:space="preserve">ces, y </w:t>
      </w:r>
      <w:r w:rsidR="006B3D71">
        <w:rPr>
          <w:rFonts w:ascii="Times New Roman" w:hAnsi="Times New Roman" w:cs="Times New Roman"/>
          <w:i/>
          <w:sz w:val="28"/>
          <w:szCs w:val="28"/>
        </w:rPr>
        <w:t>continuarán fluyendo</w:t>
      </w:r>
      <w:r>
        <w:rPr>
          <w:rFonts w:ascii="Times New Roman" w:hAnsi="Times New Roman" w:cs="Times New Roman"/>
          <w:i/>
          <w:sz w:val="28"/>
          <w:szCs w:val="28"/>
        </w:rPr>
        <w:t xml:space="preserve"> ríos de tinta cargada con la adrenalina propia del momento que estamos transitando.</w:t>
      </w:r>
    </w:p>
    <w:p w14:paraId="1715B992" w14:textId="77777777" w:rsidR="00755163" w:rsidRDefault="00755163" w:rsidP="00755163">
      <w:pPr>
        <w:jc w:val="both"/>
        <w:rPr>
          <w:rFonts w:ascii="Times New Roman" w:hAnsi="Times New Roman" w:cs="Times New Roman"/>
          <w:i/>
          <w:sz w:val="28"/>
          <w:szCs w:val="28"/>
        </w:rPr>
      </w:pPr>
      <w:r>
        <w:rPr>
          <w:rFonts w:ascii="Times New Roman" w:hAnsi="Times New Roman" w:cs="Times New Roman"/>
          <w:i/>
          <w:sz w:val="28"/>
          <w:szCs w:val="28"/>
        </w:rPr>
        <w:t xml:space="preserve">Hace una semana, se produjo lo que anteriormente sería improbable que sucediera: una suerte de fuego cruzado indirecto entre Ana </w:t>
      </w:r>
      <w:proofErr w:type="spellStart"/>
      <w:r>
        <w:rPr>
          <w:rFonts w:ascii="Times New Roman" w:hAnsi="Times New Roman" w:cs="Times New Roman"/>
          <w:i/>
          <w:sz w:val="28"/>
          <w:szCs w:val="28"/>
        </w:rPr>
        <w:t>Jerozolimsky</w:t>
      </w:r>
      <w:proofErr w:type="spellEnd"/>
      <w:r>
        <w:rPr>
          <w:rFonts w:ascii="Times New Roman" w:hAnsi="Times New Roman" w:cs="Times New Roman"/>
          <w:i/>
          <w:sz w:val="28"/>
          <w:szCs w:val="28"/>
        </w:rPr>
        <w:t xml:space="preserve"> y Jorge </w:t>
      </w:r>
      <w:proofErr w:type="spellStart"/>
      <w:r>
        <w:rPr>
          <w:rFonts w:ascii="Times New Roman" w:hAnsi="Times New Roman" w:cs="Times New Roman"/>
          <w:i/>
          <w:sz w:val="28"/>
          <w:szCs w:val="28"/>
        </w:rPr>
        <w:t>Drexler</w:t>
      </w:r>
      <w:proofErr w:type="spellEnd"/>
      <w:r>
        <w:rPr>
          <w:rFonts w:ascii="Times New Roman" w:hAnsi="Times New Roman" w:cs="Times New Roman"/>
          <w:i/>
          <w:sz w:val="28"/>
          <w:szCs w:val="28"/>
        </w:rPr>
        <w:t xml:space="preserve"> a raíz de decla</w:t>
      </w:r>
      <w:r w:rsidR="006B2BD8">
        <w:rPr>
          <w:rFonts w:ascii="Times New Roman" w:hAnsi="Times New Roman" w:cs="Times New Roman"/>
          <w:i/>
          <w:sz w:val="28"/>
          <w:szCs w:val="28"/>
        </w:rPr>
        <w:t>raciones públicas del aclamado</w:t>
      </w:r>
      <w:r>
        <w:rPr>
          <w:rFonts w:ascii="Times New Roman" w:hAnsi="Times New Roman" w:cs="Times New Roman"/>
          <w:i/>
          <w:sz w:val="28"/>
          <w:szCs w:val="28"/>
        </w:rPr>
        <w:t xml:space="preserve"> y</w:t>
      </w:r>
      <w:r w:rsidR="006B2BD8">
        <w:rPr>
          <w:rFonts w:ascii="Times New Roman" w:hAnsi="Times New Roman" w:cs="Times New Roman"/>
          <w:i/>
          <w:sz w:val="28"/>
          <w:szCs w:val="28"/>
        </w:rPr>
        <w:t xml:space="preserve"> </w:t>
      </w:r>
      <w:proofErr w:type="spellStart"/>
      <w:r w:rsidR="006B2BD8">
        <w:rPr>
          <w:rFonts w:ascii="Times New Roman" w:hAnsi="Times New Roman" w:cs="Times New Roman"/>
          <w:i/>
          <w:sz w:val="28"/>
          <w:szCs w:val="28"/>
        </w:rPr>
        <w:t>multipremiado</w:t>
      </w:r>
      <w:proofErr w:type="spellEnd"/>
      <w:r w:rsidR="006B2BD8">
        <w:rPr>
          <w:rFonts w:ascii="Times New Roman" w:hAnsi="Times New Roman" w:cs="Times New Roman"/>
          <w:i/>
          <w:sz w:val="28"/>
          <w:szCs w:val="28"/>
        </w:rPr>
        <w:t xml:space="preserve"> artista uruguayo y las respuestas de la reconocida e incansable periodista y directora de</w:t>
      </w:r>
      <w:r w:rsidR="009767AD" w:rsidRPr="002A6A24">
        <w:rPr>
          <w:rFonts w:ascii="Times New Roman" w:hAnsi="Times New Roman" w:cs="Times New Roman"/>
          <w:i/>
          <w:sz w:val="28"/>
          <w:szCs w:val="28"/>
        </w:rPr>
        <w:t>l</w:t>
      </w:r>
      <w:r w:rsidR="006B2BD8" w:rsidRPr="002A6A24">
        <w:rPr>
          <w:rFonts w:ascii="Times New Roman" w:hAnsi="Times New Roman" w:cs="Times New Roman"/>
          <w:i/>
          <w:sz w:val="28"/>
          <w:szCs w:val="28"/>
        </w:rPr>
        <w:t xml:space="preserve"> </w:t>
      </w:r>
      <w:r w:rsidR="006B2BD8">
        <w:rPr>
          <w:rFonts w:ascii="Times New Roman" w:hAnsi="Times New Roman" w:cs="Times New Roman"/>
          <w:i/>
          <w:sz w:val="28"/>
          <w:szCs w:val="28"/>
        </w:rPr>
        <w:t>Semanario Hebreo.</w:t>
      </w:r>
    </w:p>
    <w:p w14:paraId="377CCAA4" w14:textId="77777777" w:rsidR="00FD76FC" w:rsidRDefault="00FD76FC" w:rsidP="00755163">
      <w:pPr>
        <w:jc w:val="both"/>
        <w:rPr>
          <w:rFonts w:ascii="Times New Roman" w:hAnsi="Times New Roman" w:cs="Times New Roman"/>
          <w:i/>
          <w:sz w:val="28"/>
          <w:szCs w:val="28"/>
        </w:rPr>
      </w:pPr>
      <w:r>
        <w:rPr>
          <w:rFonts w:ascii="Times New Roman" w:hAnsi="Times New Roman" w:cs="Times New Roman"/>
          <w:i/>
          <w:sz w:val="28"/>
          <w:szCs w:val="28"/>
        </w:rPr>
        <w:t xml:space="preserve">Dado que comparto espacio geográfico, </w:t>
      </w:r>
      <w:proofErr w:type="spellStart"/>
      <w:r>
        <w:rPr>
          <w:rFonts w:ascii="Times New Roman" w:hAnsi="Times New Roman" w:cs="Times New Roman"/>
          <w:i/>
          <w:sz w:val="28"/>
          <w:szCs w:val="28"/>
        </w:rPr>
        <w:t>identitario</w:t>
      </w:r>
      <w:proofErr w:type="spellEnd"/>
      <w:r>
        <w:rPr>
          <w:rFonts w:ascii="Times New Roman" w:hAnsi="Times New Roman" w:cs="Times New Roman"/>
          <w:i/>
          <w:sz w:val="28"/>
          <w:szCs w:val="28"/>
        </w:rPr>
        <w:t xml:space="preserve"> y generacional con ambos, me voy a atrever a trazar algunas líneas que conectan a estas dos personas emblemáticas de nuestra colectividad.</w:t>
      </w:r>
    </w:p>
    <w:p w14:paraId="4976BCAF" w14:textId="77777777" w:rsidR="006B2BD8" w:rsidRDefault="006B2BD8" w:rsidP="00755163">
      <w:pPr>
        <w:jc w:val="both"/>
        <w:rPr>
          <w:rFonts w:ascii="Times New Roman" w:hAnsi="Times New Roman" w:cs="Times New Roman"/>
          <w:i/>
          <w:sz w:val="28"/>
          <w:szCs w:val="28"/>
        </w:rPr>
      </w:pPr>
      <w:r>
        <w:rPr>
          <w:rFonts w:ascii="Times New Roman" w:hAnsi="Times New Roman" w:cs="Times New Roman"/>
          <w:i/>
          <w:sz w:val="28"/>
          <w:szCs w:val="28"/>
        </w:rPr>
        <w:t>Por supuesto que sus vidas, que poseen puntos en comú</w:t>
      </w:r>
      <w:r w:rsidRPr="002A6A24">
        <w:rPr>
          <w:rFonts w:ascii="Times New Roman" w:hAnsi="Times New Roman" w:cs="Times New Roman"/>
          <w:i/>
          <w:sz w:val="28"/>
          <w:szCs w:val="28"/>
        </w:rPr>
        <w:t>n</w:t>
      </w:r>
      <w:r w:rsidR="009767AD" w:rsidRPr="002A6A24">
        <w:rPr>
          <w:rFonts w:ascii="Times New Roman" w:hAnsi="Times New Roman" w:cs="Times New Roman"/>
          <w:i/>
          <w:sz w:val="28"/>
          <w:szCs w:val="28"/>
        </w:rPr>
        <w:t>,</w:t>
      </w:r>
      <w:r>
        <w:rPr>
          <w:rFonts w:ascii="Times New Roman" w:hAnsi="Times New Roman" w:cs="Times New Roman"/>
          <w:i/>
          <w:sz w:val="28"/>
          <w:szCs w:val="28"/>
        </w:rPr>
        <w:t xml:space="preserve"> tienen obviamente, trayectorias disímiles, las cuales conducen a puntos de vista distantes en ocasiones. Pero a la inteligencia de ambos, hay que sumarle la honestidad intelectual y el don de gentes, lo cual no es poca cosa y es, sobre todo, difícil </w:t>
      </w:r>
      <w:r w:rsidR="000833DB">
        <w:rPr>
          <w:rFonts w:ascii="Times New Roman" w:hAnsi="Times New Roman" w:cs="Times New Roman"/>
          <w:i/>
          <w:sz w:val="28"/>
          <w:szCs w:val="28"/>
        </w:rPr>
        <w:t>de encontrar.</w:t>
      </w:r>
    </w:p>
    <w:p w14:paraId="6B316DDF" w14:textId="77777777" w:rsidR="000833DB" w:rsidRDefault="000833DB" w:rsidP="00755163">
      <w:pPr>
        <w:jc w:val="both"/>
        <w:rPr>
          <w:rFonts w:ascii="Times New Roman" w:hAnsi="Times New Roman" w:cs="Times New Roman"/>
          <w:i/>
          <w:sz w:val="28"/>
          <w:szCs w:val="28"/>
        </w:rPr>
      </w:pPr>
      <w:r>
        <w:rPr>
          <w:rFonts w:ascii="Times New Roman" w:hAnsi="Times New Roman" w:cs="Times New Roman"/>
          <w:i/>
          <w:sz w:val="28"/>
          <w:szCs w:val="28"/>
        </w:rPr>
        <w:t xml:space="preserve">Comencemos por Ana, o Jana, o como a muchos nos gusta referirnos; </w:t>
      </w:r>
      <w:proofErr w:type="spellStart"/>
      <w:r>
        <w:rPr>
          <w:rFonts w:ascii="Times New Roman" w:hAnsi="Times New Roman" w:cs="Times New Roman"/>
          <w:i/>
          <w:sz w:val="28"/>
          <w:szCs w:val="28"/>
        </w:rPr>
        <w:t>Jánele</w:t>
      </w:r>
      <w:proofErr w:type="spellEnd"/>
      <w:r>
        <w:rPr>
          <w:rFonts w:ascii="Times New Roman" w:hAnsi="Times New Roman" w:cs="Times New Roman"/>
          <w:i/>
          <w:sz w:val="28"/>
          <w:szCs w:val="28"/>
        </w:rPr>
        <w:t>.</w:t>
      </w:r>
    </w:p>
    <w:p w14:paraId="6250FE38" w14:textId="77777777" w:rsidR="000833DB" w:rsidRDefault="00D66540" w:rsidP="00755163">
      <w:pPr>
        <w:jc w:val="both"/>
        <w:rPr>
          <w:rFonts w:ascii="Times New Roman" w:hAnsi="Times New Roman" w:cs="Times New Roman"/>
          <w:i/>
          <w:sz w:val="28"/>
          <w:szCs w:val="28"/>
        </w:rPr>
      </w:pPr>
      <w:r>
        <w:rPr>
          <w:rFonts w:ascii="Times New Roman" w:hAnsi="Times New Roman" w:cs="Times New Roman"/>
          <w:i/>
          <w:sz w:val="28"/>
          <w:szCs w:val="28"/>
        </w:rPr>
        <w:t xml:space="preserve">Nació en la década de los 60 en el seno de una familia judía </w:t>
      </w:r>
      <w:proofErr w:type="spellStart"/>
      <w:r>
        <w:rPr>
          <w:rFonts w:ascii="Times New Roman" w:hAnsi="Times New Roman" w:cs="Times New Roman"/>
          <w:i/>
          <w:sz w:val="28"/>
          <w:szCs w:val="28"/>
        </w:rPr>
        <w:t>ashkenazí</w:t>
      </w:r>
      <w:proofErr w:type="spellEnd"/>
      <w:r>
        <w:rPr>
          <w:rFonts w:ascii="Times New Roman" w:hAnsi="Times New Roman" w:cs="Times New Roman"/>
          <w:i/>
          <w:sz w:val="28"/>
          <w:szCs w:val="28"/>
        </w:rPr>
        <w:t xml:space="preserve"> proveniente de Polonia que se afincó, como la gran mayoría, en el Barrio Reus. El idish era el sonido natural del barrio, donde florecían escuelas, sinagogas, comercios judíos, </w:t>
      </w:r>
      <w:proofErr w:type="spellStart"/>
      <w:r>
        <w:rPr>
          <w:rFonts w:ascii="Times New Roman" w:hAnsi="Times New Roman" w:cs="Times New Roman"/>
          <w:i/>
          <w:sz w:val="28"/>
          <w:szCs w:val="28"/>
        </w:rPr>
        <w:t>tnuot</w:t>
      </w:r>
      <w:proofErr w:type="spellEnd"/>
      <w:r>
        <w:rPr>
          <w:rFonts w:ascii="Times New Roman" w:hAnsi="Times New Roman" w:cs="Times New Roman"/>
          <w:i/>
          <w:sz w:val="28"/>
          <w:szCs w:val="28"/>
        </w:rPr>
        <w:t xml:space="preserve"> y se entremezclaban los ortodoxos, los sionistas y los sectores progresistas no sionistas. Para el imaginario colectivo ese espacio vital de la ciudad sigue siendo “El Barrio de los Judíos”.</w:t>
      </w:r>
    </w:p>
    <w:p w14:paraId="58358E12" w14:textId="77777777" w:rsidR="00D66540" w:rsidRDefault="00D66540" w:rsidP="00755163">
      <w:pPr>
        <w:jc w:val="both"/>
        <w:rPr>
          <w:rFonts w:ascii="Times New Roman" w:hAnsi="Times New Roman" w:cs="Times New Roman"/>
          <w:i/>
          <w:sz w:val="28"/>
          <w:szCs w:val="28"/>
        </w:rPr>
      </w:pPr>
      <w:r>
        <w:rPr>
          <w:rFonts w:ascii="Times New Roman" w:hAnsi="Times New Roman" w:cs="Times New Roman"/>
          <w:i/>
          <w:sz w:val="28"/>
          <w:szCs w:val="28"/>
        </w:rPr>
        <w:t>Su padre, José, se transformó desde 1960 hasta su fallecimiento en el 2005 en un referente ineludible para la colectividad. Desde las páginas</w:t>
      </w:r>
      <w:r w:rsidRPr="002A6A24">
        <w:rPr>
          <w:rFonts w:ascii="Times New Roman" w:hAnsi="Times New Roman" w:cs="Times New Roman"/>
          <w:i/>
          <w:sz w:val="28"/>
          <w:szCs w:val="28"/>
        </w:rPr>
        <w:t xml:space="preserve"> de</w:t>
      </w:r>
      <w:r w:rsidR="009767AD" w:rsidRPr="002A6A24">
        <w:rPr>
          <w:rFonts w:ascii="Times New Roman" w:hAnsi="Times New Roman" w:cs="Times New Roman"/>
          <w:i/>
          <w:sz w:val="28"/>
          <w:szCs w:val="28"/>
        </w:rPr>
        <w:t>l</w:t>
      </w:r>
      <w:r w:rsidR="00192315" w:rsidRPr="002A6A24">
        <w:rPr>
          <w:rFonts w:ascii="Times New Roman" w:hAnsi="Times New Roman" w:cs="Times New Roman"/>
          <w:i/>
          <w:sz w:val="28"/>
          <w:szCs w:val="28"/>
        </w:rPr>
        <w:t xml:space="preserve"> </w:t>
      </w:r>
      <w:r w:rsidR="00192315">
        <w:rPr>
          <w:rFonts w:ascii="Times New Roman" w:hAnsi="Times New Roman" w:cs="Times New Roman"/>
          <w:i/>
          <w:sz w:val="28"/>
          <w:szCs w:val="28"/>
        </w:rPr>
        <w:t>Semanario Hebreo y desde el éter, en la inconfundible voz de</w:t>
      </w:r>
      <w:r w:rsidR="006B3D71">
        <w:rPr>
          <w:rFonts w:ascii="Times New Roman" w:hAnsi="Times New Roman" w:cs="Times New Roman"/>
          <w:i/>
          <w:sz w:val="28"/>
          <w:szCs w:val="28"/>
        </w:rPr>
        <w:t xml:space="preserve"> “</w:t>
      </w:r>
      <w:proofErr w:type="spellStart"/>
      <w:r w:rsidR="006B3D71">
        <w:rPr>
          <w:rFonts w:ascii="Times New Roman" w:hAnsi="Times New Roman" w:cs="Times New Roman"/>
          <w:i/>
          <w:sz w:val="28"/>
          <w:szCs w:val="28"/>
        </w:rPr>
        <w:t>Iero</w:t>
      </w:r>
      <w:proofErr w:type="spellEnd"/>
      <w:r w:rsidR="006B3D71">
        <w:rPr>
          <w:rFonts w:ascii="Times New Roman" w:hAnsi="Times New Roman" w:cs="Times New Roman"/>
          <w:i/>
          <w:sz w:val="28"/>
          <w:szCs w:val="28"/>
        </w:rPr>
        <w:t>”</w:t>
      </w:r>
      <w:r w:rsidR="00192315">
        <w:rPr>
          <w:rFonts w:ascii="Times New Roman" w:hAnsi="Times New Roman" w:cs="Times New Roman"/>
          <w:i/>
          <w:sz w:val="28"/>
          <w:szCs w:val="28"/>
        </w:rPr>
        <w:t xml:space="preserve"> que emanaba desde la CX 46, Radio América, los hogares judíos recibían la “</w:t>
      </w:r>
      <w:proofErr w:type="spellStart"/>
      <w:r w:rsidR="00192315">
        <w:rPr>
          <w:rFonts w:ascii="Times New Roman" w:hAnsi="Times New Roman" w:cs="Times New Roman"/>
          <w:i/>
          <w:sz w:val="28"/>
          <w:szCs w:val="28"/>
        </w:rPr>
        <w:t>Idische</w:t>
      </w:r>
      <w:proofErr w:type="spellEnd"/>
      <w:r w:rsidR="00192315">
        <w:rPr>
          <w:rFonts w:ascii="Times New Roman" w:hAnsi="Times New Roman" w:cs="Times New Roman"/>
          <w:i/>
          <w:sz w:val="28"/>
          <w:szCs w:val="28"/>
        </w:rPr>
        <w:t xml:space="preserve"> </w:t>
      </w:r>
      <w:proofErr w:type="spellStart"/>
      <w:r w:rsidR="00192315">
        <w:rPr>
          <w:rFonts w:ascii="Times New Roman" w:hAnsi="Times New Roman" w:cs="Times New Roman"/>
          <w:i/>
          <w:sz w:val="28"/>
          <w:szCs w:val="28"/>
        </w:rPr>
        <w:t>Shó</w:t>
      </w:r>
      <w:proofErr w:type="spellEnd"/>
      <w:r w:rsidR="00192315">
        <w:rPr>
          <w:rFonts w:ascii="Times New Roman" w:hAnsi="Times New Roman" w:cs="Times New Roman"/>
          <w:i/>
          <w:sz w:val="28"/>
          <w:szCs w:val="28"/>
        </w:rPr>
        <w:t>” como maná que caía del cielo. Creía en el pueblo judío como una nación, y en Israel como la materialización fundamental para el desarrollo nacional.</w:t>
      </w:r>
    </w:p>
    <w:p w14:paraId="19983FAD" w14:textId="77777777" w:rsidR="002F0A48" w:rsidRDefault="002F0A48" w:rsidP="00755163">
      <w:pPr>
        <w:jc w:val="both"/>
        <w:rPr>
          <w:rFonts w:ascii="Times New Roman" w:hAnsi="Times New Roman" w:cs="Times New Roman"/>
          <w:i/>
          <w:sz w:val="28"/>
          <w:szCs w:val="28"/>
        </w:rPr>
      </w:pPr>
      <w:r>
        <w:rPr>
          <w:rFonts w:ascii="Times New Roman" w:hAnsi="Times New Roman" w:cs="Times New Roman"/>
          <w:i/>
          <w:sz w:val="28"/>
          <w:szCs w:val="28"/>
        </w:rPr>
        <w:t xml:space="preserve">Se lo habían enseñado cada sábado en su querida </w:t>
      </w:r>
      <w:proofErr w:type="spellStart"/>
      <w:r>
        <w:rPr>
          <w:rFonts w:ascii="Times New Roman" w:hAnsi="Times New Roman" w:cs="Times New Roman"/>
          <w:i/>
          <w:sz w:val="28"/>
          <w:szCs w:val="28"/>
        </w:rPr>
        <w:t>Hanoar</w:t>
      </w:r>
      <w:proofErr w:type="spellEnd"/>
      <w:r>
        <w:rPr>
          <w:rFonts w:ascii="Times New Roman" w:hAnsi="Times New Roman" w:cs="Times New Roman"/>
          <w:i/>
          <w:sz w:val="28"/>
          <w:szCs w:val="28"/>
        </w:rPr>
        <w:t>.</w:t>
      </w:r>
    </w:p>
    <w:p w14:paraId="00CFA259" w14:textId="44B8CB78" w:rsidR="00192315" w:rsidRDefault="00192315" w:rsidP="00755163">
      <w:pPr>
        <w:jc w:val="both"/>
        <w:rPr>
          <w:rFonts w:ascii="Times New Roman" w:hAnsi="Times New Roman" w:cs="Times New Roman"/>
          <w:i/>
          <w:sz w:val="28"/>
          <w:szCs w:val="28"/>
        </w:rPr>
      </w:pPr>
      <w:r>
        <w:rPr>
          <w:rFonts w:ascii="Times New Roman" w:hAnsi="Times New Roman" w:cs="Times New Roman"/>
          <w:i/>
          <w:sz w:val="28"/>
          <w:szCs w:val="28"/>
        </w:rPr>
        <w:t>Defe</w:t>
      </w:r>
      <w:r w:rsidR="002A6A24">
        <w:rPr>
          <w:rFonts w:ascii="Times New Roman" w:hAnsi="Times New Roman" w:cs="Times New Roman"/>
          <w:i/>
          <w:sz w:val="28"/>
          <w:szCs w:val="28"/>
        </w:rPr>
        <w:t>ndió su derecho a la existencia</w:t>
      </w:r>
      <w:r w:rsidRPr="009767AD">
        <w:rPr>
          <w:rFonts w:ascii="Times New Roman" w:hAnsi="Times New Roman" w:cs="Times New Roman"/>
          <w:i/>
          <w:color w:val="FF0000"/>
          <w:sz w:val="28"/>
          <w:szCs w:val="28"/>
        </w:rPr>
        <w:t xml:space="preserve"> </w:t>
      </w:r>
      <w:r>
        <w:rPr>
          <w:rFonts w:ascii="Times New Roman" w:hAnsi="Times New Roman" w:cs="Times New Roman"/>
          <w:i/>
          <w:sz w:val="28"/>
          <w:szCs w:val="28"/>
        </w:rPr>
        <w:t>en cada ámbito que tuvo que hacerlo. Con su bonhomí</w:t>
      </w:r>
      <w:r w:rsidR="006B3D71">
        <w:rPr>
          <w:rFonts w:ascii="Times New Roman" w:hAnsi="Times New Roman" w:cs="Times New Roman"/>
          <w:i/>
          <w:sz w:val="28"/>
          <w:szCs w:val="28"/>
        </w:rPr>
        <w:t>a, afabilidad, palabras suaves pero</w:t>
      </w:r>
      <w:r>
        <w:rPr>
          <w:rFonts w:ascii="Times New Roman" w:hAnsi="Times New Roman" w:cs="Times New Roman"/>
          <w:i/>
          <w:sz w:val="28"/>
          <w:szCs w:val="28"/>
        </w:rPr>
        <w:t xml:space="preserve"> firmes y gran sentido del humor, representaba la voz de Israel frente a detractores, fuesen del fuste que fueren.</w:t>
      </w:r>
    </w:p>
    <w:p w14:paraId="3893E349" w14:textId="77777777" w:rsidR="00192315" w:rsidRDefault="00795D5C" w:rsidP="00755163">
      <w:pPr>
        <w:jc w:val="both"/>
        <w:rPr>
          <w:rFonts w:ascii="Times New Roman" w:hAnsi="Times New Roman" w:cs="Times New Roman"/>
          <w:i/>
          <w:sz w:val="28"/>
          <w:szCs w:val="28"/>
        </w:rPr>
      </w:pPr>
      <w:r>
        <w:rPr>
          <w:rFonts w:ascii="Times New Roman" w:hAnsi="Times New Roman" w:cs="Times New Roman"/>
          <w:i/>
          <w:sz w:val="28"/>
          <w:szCs w:val="28"/>
        </w:rPr>
        <w:t>Ana lo mamó desde su</w:t>
      </w:r>
      <w:r w:rsidR="00192315">
        <w:rPr>
          <w:rFonts w:ascii="Times New Roman" w:hAnsi="Times New Roman" w:cs="Times New Roman"/>
          <w:i/>
          <w:sz w:val="28"/>
          <w:szCs w:val="28"/>
        </w:rPr>
        <w:t xml:space="preserve"> más tierna infancia. A su padre José, y a su mamá, </w:t>
      </w:r>
      <w:proofErr w:type="spellStart"/>
      <w:r w:rsidR="00192315">
        <w:rPr>
          <w:rFonts w:ascii="Times New Roman" w:hAnsi="Times New Roman" w:cs="Times New Roman"/>
          <w:i/>
          <w:sz w:val="28"/>
          <w:szCs w:val="28"/>
        </w:rPr>
        <w:t>Taibe</w:t>
      </w:r>
      <w:proofErr w:type="spellEnd"/>
      <w:r w:rsidR="00192315">
        <w:rPr>
          <w:rFonts w:ascii="Times New Roman" w:hAnsi="Times New Roman" w:cs="Times New Roman"/>
          <w:i/>
          <w:sz w:val="28"/>
          <w:szCs w:val="28"/>
        </w:rPr>
        <w:t>, no los movía el interés pecuniario sino la defensa acérrima de su identidad y de la concreción del sueño milenario.</w:t>
      </w:r>
    </w:p>
    <w:p w14:paraId="1C832EC8" w14:textId="77777777" w:rsidR="009C759A" w:rsidRDefault="009C759A" w:rsidP="00755163">
      <w:pPr>
        <w:jc w:val="both"/>
        <w:rPr>
          <w:rFonts w:ascii="Times New Roman" w:hAnsi="Times New Roman" w:cs="Times New Roman"/>
          <w:i/>
          <w:sz w:val="28"/>
          <w:szCs w:val="28"/>
        </w:rPr>
      </w:pPr>
      <w:r>
        <w:rPr>
          <w:rFonts w:ascii="Times New Roman" w:hAnsi="Times New Roman" w:cs="Times New Roman"/>
          <w:i/>
          <w:sz w:val="28"/>
          <w:szCs w:val="28"/>
        </w:rPr>
        <w:t xml:space="preserve">Era natural que sus tres hijos, Ana, Ariel y Sarita hicieran </w:t>
      </w:r>
      <w:proofErr w:type="spellStart"/>
      <w:r>
        <w:rPr>
          <w:rFonts w:ascii="Times New Roman" w:hAnsi="Times New Roman" w:cs="Times New Roman"/>
          <w:i/>
          <w:sz w:val="28"/>
          <w:szCs w:val="28"/>
        </w:rPr>
        <w:t>aliá</w:t>
      </w:r>
      <w:proofErr w:type="spellEnd"/>
      <w:r>
        <w:rPr>
          <w:rFonts w:ascii="Times New Roman" w:hAnsi="Times New Roman" w:cs="Times New Roman"/>
          <w:i/>
          <w:sz w:val="28"/>
          <w:szCs w:val="28"/>
        </w:rPr>
        <w:t>. Pero paralelamente aman a Uruguay. Esos sentimientos, así como el agradecimiento a este “bendito país” no se contraponen. Emigraron por la convicción que solamente se puede ser judíos de manera cabal en el Estado de Israel.</w:t>
      </w:r>
    </w:p>
    <w:p w14:paraId="6FA663A1" w14:textId="77777777" w:rsidR="00811390" w:rsidRDefault="00811390" w:rsidP="00755163">
      <w:pPr>
        <w:jc w:val="both"/>
        <w:rPr>
          <w:rFonts w:ascii="Times New Roman" w:hAnsi="Times New Roman" w:cs="Times New Roman"/>
          <w:i/>
          <w:sz w:val="28"/>
          <w:szCs w:val="28"/>
        </w:rPr>
      </w:pPr>
      <w:r>
        <w:rPr>
          <w:rFonts w:ascii="Times New Roman" w:hAnsi="Times New Roman" w:cs="Times New Roman"/>
          <w:i/>
          <w:sz w:val="28"/>
          <w:szCs w:val="28"/>
        </w:rPr>
        <w:t>Lo difícil era, desde la distancia, mantener el legado de su padre y la razón de todos sus esfuerzos: El Semanario Hebreo.</w:t>
      </w:r>
    </w:p>
    <w:p w14:paraId="5D49016F" w14:textId="10C6184E" w:rsidR="00811390" w:rsidRPr="002A6A24" w:rsidRDefault="00811390" w:rsidP="00755163">
      <w:pPr>
        <w:jc w:val="both"/>
        <w:rPr>
          <w:rFonts w:ascii="Times New Roman" w:hAnsi="Times New Roman" w:cs="Times New Roman"/>
          <w:i/>
          <w:sz w:val="28"/>
          <w:szCs w:val="28"/>
        </w:rPr>
      </w:pPr>
      <w:r>
        <w:rPr>
          <w:rFonts w:ascii="Times New Roman" w:hAnsi="Times New Roman" w:cs="Times New Roman"/>
          <w:i/>
          <w:sz w:val="28"/>
          <w:szCs w:val="28"/>
        </w:rPr>
        <w:t xml:space="preserve">La historia de Jorge es diferente. El mismo se ha encargado de dotarla de poesía: “Soy hijo de un desterrado y de una flor de la tierra”. El periplo de </w:t>
      </w:r>
      <w:proofErr w:type="spellStart"/>
      <w:r>
        <w:rPr>
          <w:rFonts w:ascii="Times New Roman" w:hAnsi="Times New Roman" w:cs="Times New Roman"/>
          <w:i/>
          <w:sz w:val="28"/>
          <w:szCs w:val="28"/>
        </w:rPr>
        <w:t>Günther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Drexler</w:t>
      </w:r>
      <w:proofErr w:type="spellEnd"/>
      <w:r>
        <w:rPr>
          <w:rFonts w:ascii="Times New Roman" w:hAnsi="Times New Roman" w:cs="Times New Roman"/>
          <w:i/>
          <w:sz w:val="28"/>
          <w:szCs w:val="28"/>
        </w:rPr>
        <w:t xml:space="preserve"> es conocido. Su familia se escapa de Alemania en el último barco y es rechazado por todos los puertos salvo por aquel país que carece de tales: Bolivia. Luego llega a </w:t>
      </w:r>
      <w:r w:rsidR="00DD5A20">
        <w:rPr>
          <w:rFonts w:ascii="Times New Roman" w:hAnsi="Times New Roman" w:cs="Times New Roman"/>
          <w:i/>
          <w:sz w:val="28"/>
          <w:szCs w:val="28"/>
        </w:rPr>
        <w:t xml:space="preserve">Uruguay y conoce a </w:t>
      </w:r>
      <w:r w:rsidR="002A6A24">
        <w:rPr>
          <w:rFonts w:ascii="Times New Roman" w:hAnsi="Times New Roman" w:cs="Times New Roman"/>
          <w:i/>
          <w:sz w:val="28"/>
          <w:szCs w:val="28"/>
        </w:rPr>
        <w:t xml:space="preserve">Lucero Prada, proveniente del interior profundo </w:t>
      </w:r>
      <w:r w:rsidR="00DD5A20">
        <w:rPr>
          <w:rFonts w:ascii="Times New Roman" w:hAnsi="Times New Roman" w:cs="Times New Roman"/>
          <w:i/>
          <w:sz w:val="28"/>
          <w:szCs w:val="28"/>
        </w:rPr>
        <w:t>(familia de maestros rurales)</w:t>
      </w:r>
      <w:r w:rsidR="00782370">
        <w:rPr>
          <w:rFonts w:ascii="Times New Roman" w:hAnsi="Times New Roman" w:cs="Times New Roman"/>
          <w:i/>
          <w:sz w:val="28"/>
          <w:szCs w:val="28"/>
        </w:rPr>
        <w:t xml:space="preserve">. </w:t>
      </w:r>
      <w:r w:rsidR="002A6A24">
        <w:rPr>
          <w:rFonts w:ascii="Times New Roman" w:hAnsi="Times New Roman" w:cs="Times New Roman"/>
          <w:i/>
          <w:sz w:val="28"/>
          <w:szCs w:val="28"/>
        </w:rPr>
        <w:t>No era una pareja típica del Uruguay de los sesenta, pero, como diría dé</w:t>
      </w:r>
      <w:r w:rsidR="009A6DBA">
        <w:rPr>
          <w:rFonts w:ascii="Times New Roman" w:hAnsi="Times New Roman" w:cs="Times New Roman"/>
          <w:i/>
          <w:sz w:val="28"/>
          <w:szCs w:val="28"/>
        </w:rPr>
        <w:t>cadas más tarde su hijo;</w:t>
      </w:r>
      <w:r w:rsidR="002A6A24">
        <w:rPr>
          <w:rFonts w:ascii="Times New Roman" w:hAnsi="Times New Roman" w:cs="Times New Roman"/>
          <w:i/>
          <w:sz w:val="28"/>
          <w:szCs w:val="28"/>
        </w:rPr>
        <w:t xml:space="preserve"> “toda distancia se salva”</w:t>
      </w:r>
      <w:r w:rsidR="00782370" w:rsidRPr="002A6A24">
        <w:rPr>
          <w:rFonts w:ascii="Times New Roman" w:hAnsi="Times New Roman" w:cs="Times New Roman"/>
          <w:i/>
          <w:sz w:val="28"/>
          <w:szCs w:val="28"/>
        </w:rPr>
        <w:t>.</w:t>
      </w:r>
    </w:p>
    <w:p w14:paraId="54C8F988" w14:textId="13AA6C34" w:rsidR="00DD5A20" w:rsidRDefault="009A6DBA" w:rsidP="00755163">
      <w:pPr>
        <w:jc w:val="both"/>
        <w:rPr>
          <w:rFonts w:ascii="Times New Roman" w:hAnsi="Times New Roman" w:cs="Times New Roman"/>
          <w:i/>
          <w:sz w:val="28"/>
          <w:szCs w:val="28"/>
        </w:rPr>
      </w:pPr>
      <w:r>
        <w:rPr>
          <w:rFonts w:ascii="Times New Roman" w:hAnsi="Times New Roman" w:cs="Times New Roman"/>
          <w:i/>
          <w:sz w:val="28"/>
          <w:szCs w:val="28"/>
        </w:rPr>
        <w:t>Además, en la misma canción agrega</w:t>
      </w:r>
      <w:r w:rsidR="00DD5A20">
        <w:rPr>
          <w:rFonts w:ascii="Times New Roman" w:hAnsi="Times New Roman" w:cs="Times New Roman"/>
          <w:i/>
          <w:sz w:val="28"/>
          <w:szCs w:val="28"/>
        </w:rPr>
        <w:t>… “y de chico me enseñaron, las pocas cosas que sé, del amor y de la guerra”. Su mirada era más ecléctica y por fuera del dinámico y ferviente gueto judío montevideano. Para culminar con su himno alza su voz melodiosa diciendo a los cuatro vientos…“mi casa está en la frontera”. Por supues</w:t>
      </w:r>
      <w:r w:rsidR="00100D63">
        <w:rPr>
          <w:rFonts w:ascii="Times New Roman" w:hAnsi="Times New Roman" w:cs="Times New Roman"/>
          <w:i/>
          <w:sz w:val="28"/>
          <w:szCs w:val="28"/>
        </w:rPr>
        <w:t>to que es una referencia imaginaria y no real</w:t>
      </w:r>
      <w:r w:rsidR="00DD5A20">
        <w:rPr>
          <w:rFonts w:ascii="Times New Roman" w:hAnsi="Times New Roman" w:cs="Times New Roman"/>
          <w:i/>
          <w:sz w:val="28"/>
          <w:szCs w:val="28"/>
        </w:rPr>
        <w:t>. La “casa” de Jorge no tiene fronteras físicas tan defendibles como las de Ana.</w:t>
      </w:r>
    </w:p>
    <w:p w14:paraId="3D19BA10" w14:textId="4A017B90" w:rsidR="00DD5A20" w:rsidRDefault="00DD5A20" w:rsidP="00755163">
      <w:pPr>
        <w:jc w:val="both"/>
        <w:rPr>
          <w:rFonts w:ascii="Times New Roman" w:hAnsi="Times New Roman" w:cs="Times New Roman"/>
          <w:i/>
          <w:sz w:val="28"/>
          <w:szCs w:val="28"/>
        </w:rPr>
      </w:pPr>
      <w:r>
        <w:rPr>
          <w:rFonts w:ascii="Times New Roman" w:hAnsi="Times New Roman" w:cs="Times New Roman"/>
          <w:i/>
          <w:sz w:val="28"/>
          <w:szCs w:val="28"/>
        </w:rPr>
        <w:t>Su educación tampoco fue tan monolítica</w:t>
      </w:r>
      <w:r w:rsidR="001D7AAE">
        <w:rPr>
          <w:rFonts w:ascii="Times New Roman" w:hAnsi="Times New Roman" w:cs="Times New Roman"/>
          <w:i/>
          <w:sz w:val="28"/>
          <w:szCs w:val="28"/>
        </w:rPr>
        <w:t>mente judía</w:t>
      </w:r>
      <w:r>
        <w:rPr>
          <w:rFonts w:ascii="Times New Roman" w:hAnsi="Times New Roman" w:cs="Times New Roman"/>
          <w:i/>
          <w:sz w:val="28"/>
          <w:szCs w:val="28"/>
        </w:rPr>
        <w:t>:</w:t>
      </w:r>
      <w:r w:rsidR="00782370">
        <w:rPr>
          <w:rFonts w:ascii="Times New Roman" w:hAnsi="Times New Roman" w:cs="Times New Roman"/>
          <w:i/>
          <w:sz w:val="28"/>
          <w:szCs w:val="28"/>
        </w:rPr>
        <w:t xml:space="preserve"> sus padres, como gente progresista y de alto nivel educativo que era, envió a sus hijos a la escuela pública, y luego como familia de relativ</w:t>
      </w:r>
      <w:r w:rsidR="00817149">
        <w:rPr>
          <w:rFonts w:ascii="Times New Roman" w:hAnsi="Times New Roman" w:cs="Times New Roman"/>
          <w:i/>
          <w:sz w:val="28"/>
          <w:szCs w:val="28"/>
        </w:rPr>
        <w:t>o bienestar económico los envió</w:t>
      </w:r>
      <w:r w:rsidR="00782370" w:rsidRPr="00685A8E">
        <w:rPr>
          <w:rFonts w:ascii="Times New Roman" w:hAnsi="Times New Roman" w:cs="Times New Roman"/>
          <w:i/>
          <w:color w:val="FF0000"/>
          <w:sz w:val="28"/>
          <w:szCs w:val="28"/>
        </w:rPr>
        <w:t xml:space="preserve"> </w:t>
      </w:r>
      <w:r w:rsidR="00685A8E" w:rsidRPr="00817149">
        <w:rPr>
          <w:rFonts w:ascii="Times New Roman" w:hAnsi="Times New Roman" w:cs="Times New Roman"/>
          <w:i/>
          <w:sz w:val="28"/>
          <w:szCs w:val="28"/>
        </w:rPr>
        <w:t>al</w:t>
      </w:r>
      <w:r w:rsidR="00685A8E">
        <w:rPr>
          <w:rFonts w:ascii="Times New Roman" w:hAnsi="Times New Roman" w:cs="Times New Roman"/>
          <w:i/>
          <w:sz w:val="28"/>
          <w:szCs w:val="28"/>
        </w:rPr>
        <w:t xml:space="preserve"> </w:t>
      </w:r>
      <w:r w:rsidR="00782370">
        <w:rPr>
          <w:rFonts w:ascii="Times New Roman" w:hAnsi="Times New Roman" w:cs="Times New Roman"/>
          <w:i/>
          <w:sz w:val="28"/>
          <w:szCs w:val="28"/>
        </w:rPr>
        <w:t xml:space="preserve">Colegio Kennedy en </w:t>
      </w:r>
      <w:proofErr w:type="spellStart"/>
      <w:r w:rsidR="00782370">
        <w:rPr>
          <w:rFonts w:ascii="Times New Roman" w:hAnsi="Times New Roman" w:cs="Times New Roman"/>
          <w:i/>
          <w:sz w:val="28"/>
          <w:szCs w:val="28"/>
        </w:rPr>
        <w:t>Malvín</w:t>
      </w:r>
      <w:proofErr w:type="spellEnd"/>
      <w:r w:rsidR="00782370">
        <w:rPr>
          <w:rFonts w:ascii="Times New Roman" w:hAnsi="Times New Roman" w:cs="Times New Roman"/>
          <w:i/>
          <w:sz w:val="28"/>
          <w:szCs w:val="28"/>
        </w:rPr>
        <w:t>. Las circunstancias políticas los conminó a emigrar y optaron por Israel. Allí pudo conocer otro idioma, otra realidad y consustanciarse más con su identidad. Eran los tiempos de los primeros acuerdos de Camp David, y de los sueños de paz en el Medio Oriente.</w:t>
      </w:r>
    </w:p>
    <w:p w14:paraId="1F03C19F" w14:textId="77777777" w:rsidR="00782370" w:rsidRDefault="00782370" w:rsidP="00755163">
      <w:pPr>
        <w:jc w:val="both"/>
        <w:rPr>
          <w:rFonts w:ascii="Times New Roman" w:hAnsi="Times New Roman" w:cs="Times New Roman"/>
          <w:i/>
          <w:sz w:val="28"/>
          <w:szCs w:val="28"/>
        </w:rPr>
      </w:pPr>
      <w:r>
        <w:rPr>
          <w:rFonts w:ascii="Times New Roman" w:hAnsi="Times New Roman" w:cs="Times New Roman"/>
          <w:i/>
          <w:sz w:val="28"/>
          <w:szCs w:val="28"/>
        </w:rPr>
        <w:t>Luego retornan a Uruguay y, junto a Paula, Daniel y Diego se integran al Instituto Ariel</w:t>
      </w:r>
      <w:r w:rsidR="0022024E">
        <w:rPr>
          <w:rFonts w:ascii="Times New Roman" w:hAnsi="Times New Roman" w:cs="Times New Roman"/>
          <w:i/>
          <w:sz w:val="28"/>
          <w:szCs w:val="28"/>
        </w:rPr>
        <w:t xml:space="preserve"> Hebreo Uruguayo</w:t>
      </w:r>
      <w:r>
        <w:rPr>
          <w:rFonts w:ascii="Times New Roman" w:hAnsi="Times New Roman" w:cs="Times New Roman"/>
          <w:i/>
          <w:sz w:val="28"/>
          <w:szCs w:val="28"/>
        </w:rPr>
        <w:t xml:space="preserve">, a </w:t>
      </w:r>
      <w:proofErr w:type="spellStart"/>
      <w:r>
        <w:rPr>
          <w:rFonts w:ascii="Times New Roman" w:hAnsi="Times New Roman" w:cs="Times New Roman"/>
          <w:i/>
          <w:sz w:val="28"/>
          <w:szCs w:val="28"/>
        </w:rPr>
        <w:t>Jazit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Hanoar</w:t>
      </w:r>
      <w:proofErr w:type="spellEnd"/>
      <w:r>
        <w:rPr>
          <w:rFonts w:ascii="Times New Roman" w:hAnsi="Times New Roman" w:cs="Times New Roman"/>
          <w:i/>
          <w:sz w:val="28"/>
          <w:szCs w:val="28"/>
        </w:rPr>
        <w:t xml:space="preserve"> y a la NCI. Era natural verlo</w:t>
      </w:r>
      <w:r w:rsidR="00A275B6">
        <w:rPr>
          <w:rFonts w:ascii="Times New Roman" w:hAnsi="Times New Roman" w:cs="Times New Roman"/>
          <w:i/>
          <w:sz w:val="28"/>
          <w:szCs w:val="28"/>
        </w:rPr>
        <w:t xml:space="preserve"> en el liceo</w:t>
      </w:r>
      <w:r>
        <w:rPr>
          <w:rFonts w:ascii="Times New Roman" w:hAnsi="Times New Roman" w:cs="Times New Roman"/>
          <w:i/>
          <w:sz w:val="28"/>
          <w:szCs w:val="28"/>
        </w:rPr>
        <w:t xml:space="preserve"> con la guitarra en mano o sentado junto al piano. Hablo de los primeros años 80.</w:t>
      </w:r>
    </w:p>
    <w:p w14:paraId="6E27A103" w14:textId="77777777" w:rsidR="00DD5A20" w:rsidRDefault="00DD5A20" w:rsidP="00755163">
      <w:pPr>
        <w:jc w:val="both"/>
        <w:rPr>
          <w:rFonts w:ascii="Times New Roman" w:hAnsi="Times New Roman" w:cs="Times New Roman"/>
          <w:i/>
          <w:sz w:val="28"/>
          <w:szCs w:val="28"/>
        </w:rPr>
      </w:pPr>
      <w:r>
        <w:rPr>
          <w:rFonts w:ascii="Times New Roman" w:hAnsi="Times New Roman" w:cs="Times New Roman"/>
          <w:i/>
          <w:sz w:val="28"/>
          <w:szCs w:val="28"/>
        </w:rPr>
        <w:t>Esta idea</w:t>
      </w:r>
      <w:r w:rsidR="0022024E">
        <w:rPr>
          <w:rFonts w:ascii="Times New Roman" w:hAnsi="Times New Roman" w:cs="Times New Roman"/>
          <w:i/>
          <w:sz w:val="28"/>
          <w:szCs w:val="28"/>
        </w:rPr>
        <w:t xml:space="preserve"> de ambigüedad la</w:t>
      </w:r>
      <w:r w:rsidR="00277F01">
        <w:rPr>
          <w:rFonts w:ascii="Times New Roman" w:hAnsi="Times New Roman" w:cs="Times New Roman"/>
          <w:i/>
          <w:sz w:val="28"/>
          <w:szCs w:val="28"/>
        </w:rPr>
        <w:t xml:space="preserve"> vuelve a repetir, cuando compone aquella canción que le sugiere</w:t>
      </w:r>
      <w:r>
        <w:rPr>
          <w:rFonts w:ascii="Times New Roman" w:hAnsi="Times New Roman" w:cs="Times New Roman"/>
          <w:i/>
          <w:sz w:val="28"/>
          <w:szCs w:val="28"/>
        </w:rPr>
        <w:t xml:space="preserve"> su mentor, Joaquín Sabina.</w:t>
      </w:r>
      <w:r w:rsidR="0022024E">
        <w:rPr>
          <w:rFonts w:ascii="Times New Roman" w:hAnsi="Times New Roman" w:cs="Times New Roman"/>
          <w:i/>
          <w:sz w:val="28"/>
          <w:szCs w:val="28"/>
        </w:rPr>
        <w:t xml:space="preserve"> “Yo soy un moro judío que vive con los cristianos, no sé qué dios es el mío ni cuáles son mis hermanos”. Y en otro párrafo agrega: “La guerra es muy mala escuela, no importa el disfraz que vista, perdonen que no me aliste bajo ninguna bandera”.</w:t>
      </w:r>
    </w:p>
    <w:p w14:paraId="0158EF66" w14:textId="1C555ADF" w:rsidR="00EA17B9" w:rsidRDefault="00EA17B9" w:rsidP="00755163">
      <w:pPr>
        <w:jc w:val="both"/>
        <w:rPr>
          <w:rFonts w:ascii="Times New Roman" w:hAnsi="Times New Roman" w:cs="Times New Roman"/>
          <w:i/>
          <w:sz w:val="28"/>
          <w:szCs w:val="28"/>
        </w:rPr>
      </w:pPr>
      <w:r>
        <w:rPr>
          <w:rFonts w:ascii="Times New Roman" w:hAnsi="Times New Roman" w:cs="Times New Roman"/>
          <w:i/>
          <w:sz w:val="28"/>
          <w:szCs w:val="28"/>
        </w:rPr>
        <w:t>Por tanto</w:t>
      </w:r>
      <w:r w:rsidR="005E6622">
        <w:rPr>
          <w:rFonts w:ascii="Times New Roman" w:hAnsi="Times New Roman" w:cs="Times New Roman"/>
          <w:i/>
          <w:sz w:val="28"/>
          <w:szCs w:val="28"/>
        </w:rPr>
        <w:t>,</w:t>
      </w:r>
      <w:r>
        <w:rPr>
          <w:rFonts w:ascii="Times New Roman" w:hAnsi="Times New Roman" w:cs="Times New Roman"/>
          <w:i/>
          <w:sz w:val="28"/>
          <w:szCs w:val="28"/>
        </w:rPr>
        <w:t xml:space="preserve"> para Jorge, su judaísmo no puede predefinirse como “nacional” o ajustado a un espacio geográfico defendible en caso de agresión. En contraposición al punto de vista de que Jerusalén es la capital indivisible y eterna del pueblo judío, comienza su Milonga cantando… </w:t>
      </w:r>
      <w:r w:rsidR="00685A8E">
        <w:rPr>
          <w:rFonts w:ascii="Times New Roman" w:hAnsi="Times New Roman" w:cs="Times New Roman"/>
          <w:i/>
          <w:sz w:val="28"/>
          <w:szCs w:val="28"/>
        </w:rPr>
        <w:t xml:space="preserve"> </w:t>
      </w:r>
      <w:r w:rsidR="00685A8E" w:rsidRPr="00817149">
        <w:rPr>
          <w:rFonts w:ascii="Times New Roman" w:hAnsi="Times New Roman" w:cs="Times New Roman"/>
          <w:i/>
          <w:sz w:val="28"/>
          <w:szCs w:val="28"/>
        </w:rPr>
        <w:t>“</w:t>
      </w:r>
      <w:r>
        <w:rPr>
          <w:rFonts w:ascii="Times New Roman" w:hAnsi="Times New Roman" w:cs="Times New Roman"/>
          <w:i/>
          <w:sz w:val="28"/>
          <w:szCs w:val="28"/>
        </w:rPr>
        <w:t>Por cada muro un lamento, en Jerusalén la dorada, y mil vidas malgastadas por cada mandamiento”.</w:t>
      </w:r>
    </w:p>
    <w:p w14:paraId="4BE4C08B" w14:textId="2AA26EFD" w:rsidR="00EA17B9" w:rsidRDefault="00EA17B9" w:rsidP="00755163">
      <w:pPr>
        <w:jc w:val="both"/>
        <w:rPr>
          <w:rFonts w:ascii="Times New Roman" w:hAnsi="Times New Roman" w:cs="Times New Roman"/>
          <w:i/>
          <w:sz w:val="28"/>
          <w:szCs w:val="28"/>
        </w:rPr>
      </w:pPr>
      <w:r>
        <w:rPr>
          <w:rFonts w:ascii="Times New Roman" w:hAnsi="Times New Roman" w:cs="Times New Roman"/>
          <w:i/>
          <w:sz w:val="28"/>
          <w:szCs w:val="28"/>
        </w:rPr>
        <w:t xml:space="preserve">Ana, en cambio, vive y palpita el Israel real día </w:t>
      </w:r>
      <w:r w:rsidRPr="00685A8E">
        <w:rPr>
          <w:rFonts w:ascii="Times New Roman" w:hAnsi="Times New Roman" w:cs="Times New Roman"/>
          <w:i/>
          <w:sz w:val="28"/>
          <w:szCs w:val="28"/>
        </w:rPr>
        <w:t>a</w:t>
      </w:r>
      <w:r>
        <w:rPr>
          <w:rFonts w:ascii="Times New Roman" w:hAnsi="Times New Roman" w:cs="Times New Roman"/>
          <w:i/>
          <w:sz w:val="28"/>
          <w:szCs w:val="28"/>
        </w:rPr>
        <w:t xml:space="preserve"> día y lo informa a las cadenas internacionales que requieren sus profundos análisis. Llora con cada autobús que explota, se horroriza con la e</w:t>
      </w:r>
      <w:r w:rsidR="00564A4D">
        <w:rPr>
          <w:rFonts w:ascii="Times New Roman" w:hAnsi="Times New Roman" w:cs="Times New Roman"/>
          <w:i/>
          <w:sz w:val="28"/>
          <w:szCs w:val="28"/>
        </w:rPr>
        <w:t>ducación para el martirio del gobierno palestino</w:t>
      </w:r>
      <w:r>
        <w:rPr>
          <w:rFonts w:ascii="Times New Roman" w:hAnsi="Times New Roman" w:cs="Times New Roman"/>
          <w:i/>
          <w:sz w:val="28"/>
          <w:szCs w:val="28"/>
        </w:rPr>
        <w:t>, critica los fundamenta</w:t>
      </w:r>
      <w:r w:rsidR="001C3B87">
        <w:rPr>
          <w:rFonts w:ascii="Times New Roman" w:hAnsi="Times New Roman" w:cs="Times New Roman"/>
          <w:i/>
          <w:sz w:val="28"/>
          <w:szCs w:val="28"/>
        </w:rPr>
        <w:t>lismos locales y ajenos, cuestiona</w:t>
      </w:r>
      <w:r>
        <w:rPr>
          <w:rFonts w:ascii="Times New Roman" w:hAnsi="Times New Roman" w:cs="Times New Roman"/>
          <w:i/>
          <w:sz w:val="28"/>
          <w:szCs w:val="28"/>
        </w:rPr>
        <w:t xml:space="preserve"> a su gobierno si considera que está desvirtuando la esencia de la nación.</w:t>
      </w:r>
      <w:r w:rsidR="002203EE">
        <w:rPr>
          <w:rFonts w:ascii="Times New Roman" w:hAnsi="Times New Roman" w:cs="Times New Roman"/>
          <w:i/>
          <w:sz w:val="28"/>
          <w:szCs w:val="28"/>
        </w:rPr>
        <w:t xml:space="preserve"> Pero además hace entrevistas</w:t>
      </w:r>
      <w:r w:rsidR="001C3B87">
        <w:rPr>
          <w:rFonts w:ascii="Times New Roman" w:hAnsi="Times New Roman" w:cs="Times New Roman"/>
          <w:i/>
          <w:sz w:val="28"/>
          <w:szCs w:val="28"/>
        </w:rPr>
        <w:t xml:space="preserve"> a todo tipo de personas</w:t>
      </w:r>
      <w:r w:rsidR="002203EE">
        <w:rPr>
          <w:rFonts w:ascii="Times New Roman" w:hAnsi="Times New Roman" w:cs="Times New Roman"/>
          <w:i/>
          <w:sz w:val="28"/>
          <w:szCs w:val="28"/>
        </w:rPr>
        <w:t>, informa sobre eventos, escribe editoriales, etc.</w:t>
      </w:r>
      <w:r>
        <w:rPr>
          <w:rFonts w:ascii="Times New Roman" w:hAnsi="Times New Roman" w:cs="Times New Roman"/>
          <w:i/>
          <w:sz w:val="28"/>
          <w:szCs w:val="28"/>
        </w:rPr>
        <w:t xml:space="preserve"> Y a partir del día fatídico, adquirió fin</w:t>
      </w:r>
      <w:r w:rsidR="002203EE">
        <w:rPr>
          <w:rFonts w:ascii="Times New Roman" w:hAnsi="Times New Roman" w:cs="Times New Roman"/>
          <w:i/>
          <w:sz w:val="28"/>
          <w:szCs w:val="28"/>
        </w:rPr>
        <w:t>almente el don de la ubicuidad: está escribiendo, grabando audios, filmando videos las 24 horas al día. A veces me pregunto si duerme o tiene vida personal. La tarea que realiza es titánica.</w:t>
      </w:r>
    </w:p>
    <w:p w14:paraId="21BB7FF2" w14:textId="399B973C" w:rsidR="002203EE" w:rsidRDefault="002203EE" w:rsidP="00755163">
      <w:pPr>
        <w:jc w:val="both"/>
        <w:rPr>
          <w:rFonts w:ascii="Times New Roman" w:hAnsi="Times New Roman" w:cs="Times New Roman"/>
          <w:i/>
          <w:sz w:val="28"/>
          <w:szCs w:val="28"/>
        </w:rPr>
      </w:pPr>
      <w:r>
        <w:rPr>
          <w:rFonts w:ascii="Times New Roman" w:hAnsi="Times New Roman" w:cs="Times New Roman"/>
          <w:i/>
          <w:sz w:val="28"/>
          <w:szCs w:val="28"/>
        </w:rPr>
        <w:t>Es por ello que cuando Jorge expresó</w:t>
      </w:r>
      <w:r w:rsidR="009B62C0">
        <w:rPr>
          <w:rFonts w:ascii="Times New Roman" w:hAnsi="Times New Roman" w:cs="Times New Roman"/>
          <w:i/>
          <w:sz w:val="28"/>
          <w:szCs w:val="28"/>
        </w:rPr>
        <w:t xml:space="preserve"> “Me cuesta muchísimo entender que un pueblo que pasó por una deshumanización tan grande en el siglo XX, una parte importante de la sociedad israelí, no pueda sentir el dolor del pueblo palestino”, Ana</w:t>
      </w:r>
      <w:r w:rsidR="00564A4D">
        <w:rPr>
          <w:rFonts w:ascii="Times New Roman" w:hAnsi="Times New Roman" w:cs="Times New Roman"/>
          <w:i/>
          <w:sz w:val="28"/>
          <w:szCs w:val="28"/>
        </w:rPr>
        <w:t xml:space="preserve"> lógicamente</w:t>
      </w:r>
      <w:r w:rsidR="009B62C0">
        <w:rPr>
          <w:rFonts w:ascii="Times New Roman" w:hAnsi="Times New Roman" w:cs="Times New Roman"/>
          <w:i/>
          <w:sz w:val="28"/>
          <w:szCs w:val="28"/>
        </w:rPr>
        <w:t xml:space="preserve"> estalló. Y luego Jorge, queriendo atemperar el dolor de tantos, volvió a escribir otra carta. Y Ana retrucó.</w:t>
      </w:r>
    </w:p>
    <w:p w14:paraId="312837FD" w14:textId="77777777" w:rsidR="009B62C0" w:rsidRDefault="009B62C0" w:rsidP="00755163">
      <w:pPr>
        <w:jc w:val="both"/>
        <w:rPr>
          <w:rFonts w:ascii="Times New Roman" w:hAnsi="Times New Roman" w:cs="Times New Roman"/>
          <w:i/>
          <w:sz w:val="28"/>
          <w:szCs w:val="28"/>
        </w:rPr>
      </w:pPr>
      <w:r>
        <w:rPr>
          <w:rFonts w:ascii="Times New Roman" w:hAnsi="Times New Roman" w:cs="Times New Roman"/>
          <w:i/>
          <w:sz w:val="28"/>
          <w:szCs w:val="28"/>
        </w:rPr>
        <w:t xml:space="preserve">Es el resultado del profundo dolor que nos atraviesa, del desconcierto ante un futuro incierto y sombrío. </w:t>
      </w:r>
    </w:p>
    <w:p w14:paraId="6EF8ACEA" w14:textId="77777777" w:rsidR="009B62C0" w:rsidRDefault="009B62C0" w:rsidP="00755163">
      <w:pPr>
        <w:jc w:val="both"/>
        <w:rPr>
          <w:rFonts w:ascii="Times New Roman" w:hAnsi="Times New Roman" w:cs="Times New Roman"/>
          <w:i/>
          <w:sz w:val="28"/>
          <w:szCs w:val="28"/>
        </w:rPr>
      </w:pPr>
      <w:r>
        <w:rPr>
          <w:rFonts w:ascii="Times New Roman" w:hAnsi="Times New Roman" w:cs="Times New Roman"/>
          <w:i/>
          <w:sz w:val="28"/>
          <w:szCs w:val="28"/>
        </w:rPr>
        <w:t xml:space="preserve">Ana y Jorge son </w:t>
      </w:r>
      <w:r w:rsidR="0050244B">
        <w:rPr>
          <w:rFonts w:ascii="Times New Roman" w:hAnsi="Times New Roman" w:cs="Times New Roman"/>
          <w:i/>
          <w:sz w:val="28"/>
          <w:szCs w:val="28"/>
        </w:rPr>
        <w:t>orgullo del</w:t>
      </w:r>
      <w:r>
        <w:rPr>
          <w:rFonts w:ascii="Times New Roman" w:hAnsi="Times New Roman" w:cs="Times New Roman"/>
          <w:i/>
          <w:sz w:val="28"/>
          <w:szCs w:val="28"/>
        </w:rPr>
        <w:t xml:space="preserve"> Uruguay, de la colectividad judía y de todos quienes, de manera más cercana o lejana, los conocemos.</w:t>
      </w:r>
    </w:p>
    <w:p w14:paraId="550E7C33" w14:textId="0C0453C1" w:rsidR="009B62C0" w:rsidRDefault="009B62C0" w:rsidP="00755163">
      <w:pPr>
        <w:jc w:val="both"/>
        <w:rPr>
          <w:rFonts w:ascii="Times New Roman" w:hAnsi="Times New Roman" w:cs="Times New Roman"/>
          <w:i/>
          <w:sz w:val="28"/>
          <w:szCs w:val="28"/>
        </w:rPr>
      </w:pPr>
      <w:r>
        <w:rPr>
          <w:rFonts w:ascii="Times New Roman" w:hAnsi="Times New Roman" w:cs="Times New Roman"/>
          <w:i/>
          <w:sz w:val="28"/>
          <w:szCs w:val="28"/>
        </w:rPr>
        <w:t xml:space="preserve">No debe haber </w:t>
      </w:r>
      <w:r w:rsidR="00392A40">
        <w:rPr>
          <w:rFonts w:ascii="Times New Roman" w:hAnsi="Times New Roman" w:cs="Times New Roman"/>
          <w:i/>
          <w:sz w:val="28"/>
          <w:szCs w:val="28"/>
        </w:rPr>
        <w:t xml:space="preserve">anatemas, excomuniones </w:t>
      </w:r>
      <w:r>
        <w:rPr>
          <w:rFonts w:ascii="Times New Roman" w:hAnsi="Times New Roman" w:cs="Times New Roman"/>
          <w:i/>
          <w:sz w:val="28"/>
          <w:szCs w:val="28"/>
        </w:rPr>
        <w:t>ni odios. Cada perspectiva suma; la del poeta itinerante y la</w:t>
      </w:r>
      <w:r w:rsidR="0050244B">
        <w:rPr>
          <w:rFonts w:ascii="Times New Roman" w:hAnsi="Times New Roman" w:cs="Times New Roman"/>
          <w:i/>
          <w:sz w:val="28"/>
          <w:szCs w:val="28"/>
        </w:rPr>
        <w:t xml:space="preserve"> de la analista</w:t>
      </w:r>
      <w:r>
        <w:rPr>
          <w:rFonts w:ascii="Times New Roman" w:hAnsi="Times New Roman" w:cs="Times New Roman"/>
          <w:i/>
          <w:sz w:val="28"/>
          <w:szCs w:val="28"/>
        </w:rPr>
        <w:t xml:space="preserve"> in situ.</w:t>
      </w:r>
      <w:r w:rsidR="009B39B2">
        <w:rPr>
          <w:rFonts w:ascii="Times New Roman" w:hAnsi="Times New Roman" w:cs="Times New Roman"/>
          <w:i/>
          <w:sz w:val="28"/>
          <w:szCs w:val="28"/>
        </w:rPr>
        <w:t xml:space="preserve"> Una perspectiva es más “utópica” y deseable. La otra más realista y descarnada. Pero la realidad es más </w:t>
      </w:r>
      <w:r w:rsidR="001904B1">
        <w:rPr>
          <w:rFonts w:ascii="Times New Roman" w:hAnsi="Times New Roman" w:cs="Times New Roman"/>
          <w:i/>
          <w:sz w:val="28"/>
          <w:szCs w:val="28"/>
        </w:rPr>
        <w:t>fuerte,</w:t>
      </w:r>
      <w:r w:rsidR="009B39B2">
        <w:rPr>
          <w:rFonts w:ascii="Times New Roman" w:hAnsi="Times New Roman" w:cs="Times New Roman"/>
          <w:i/>
          <w:sz w:val="28"/>
          <w:szCs w:val="28"/>
        </w:rPr>
        <w:t xml:space="preserve"> aunque no debemos </w:t>
      </w:r>
      <w:r w:rsidR="001904B1">
        <w:rPr>
          <w:rFonts w:ascii="Times New Roman" w:hAnsi="Times New Roman" w:cs="Times New Roman"/>
          <w:i/>
          <w:sz w:val="28"/>
          <w:szCs w:val="28"/>
        </w:rPr>
        <w:t xml:space="preserve">dejar </w:t>
      </w:r>
      <w:r w:rsidR="009B39B2">
        <w:rPr>
          <w:rFonts w:ascii="Times New Roman" w:hAnsi="Times New Roman" w:cs="Times New Roman"/>
          <w:i/>
          <w:sz w:val="28"/>
          <w:szCs w:val="28"/>
        </w:rPr>
        <w:t>de soñar ni educar utopías.</w:t>
      </w:r>
    </w:p>
    <w:p w14:paraId="27BF9FA6" w14:textId="77777777" w:rsidR="009B62C0" w:rsidRDefault="009B62C0" w:rsidP="00755163">
      <w:pPr>
        <w:jc w:val="both"/>
        <w:rPr>
          <w:rFonts w:ascii="Times New Roman" w:hAnsi="Times New Roman" w:cs="Times New Roman"/>
          <w:i/>
          <w:sz w:val="28"/>
          <w:szCs w:val="28"/>
        </w:rPr>
      </w:pPr>
      <w:r>
        <w:rPr>
          <w:rFonts w:ascii="Times New Roman" w:hAnsi="Times New Roman" w:cs="Times New Roman"/>
          <w:i/>
          <w:sz w:val="28"/>
          <w:szCs w:val="28"/>
        </w:rPr>
        <w:t xml:space="preserve">Cuando </w:t>
      </w:r>
      <w:proofErr w:type="spellStart"/>
      <w:r>
        <w:rPr>
          <w:rFonts w:ascii="Times New Roman" w:hAnsi="Times New Roman" w:cs="Times New Roman"/>
          <w:i/>
          <w:sz w:val="28"/>
          <w:szCs w:val="28"/>
        </w:rPr>
        <w:t>Drexler</w:t>
      </w:r>
      <w:proofErr w:type="spellEnd"/>
      <w:r>
        <w:rPr>
          <w:rFonts w:ascii="Times New Roman" w:hAnsi="Times New Roman" w:cs="Times New Roman"/>
          <w:i/>
          <w:sz w:val="28"/>
          <w:szCs w:val="28"/>
        </w:rPr>
        <w:t>, bajo la luna atlantidense y rodeado de su familia y de miles de fanáticos sonreía aliviado, pocos sabían el calvario interno que vivía por sus dichos colonienses.</w:t>
      </w:r>
    </w:p>
    <w:p w14:paraId="7D5C6517" w14:textId="77777777" w:rsidR="009B62C0" w:rsidRDefault="009B62C0" w:rsidP="00755163">
      <w:pPr>
        <w:jc w:val="both"/>
        <w:rPr>
          <w:rFonts w:ascii="Times New Roman" w:hAnsi="Times New Roman" w:cs="Times New Roman"/>
          <w:i/>
          <w:sz w:val="28"/>
          <w:szCs w:val="28"/>
        </w:rPr>
      </w:pPr>
      <w:r>
        <w:rPr>
          <w:rFonts w:ascii="Times New Roman" w:hAnsi="Times New Roman" w:cs="Times New Roman"/>
          <w:i/>
          <w:sz w:val="28"/>
          <w:szCs w:val="28"/>
        </w:rPr>
        <w:t>Ana, en tanto, sigue en el fragor de la batalla mediática: imprescindible.</w:t>
      </w:r>
    </w:p>
    <w:p w14:paraId="5C9F0FA0" w14:textId="77777777" w:rsidR="007B0494" w:rsidRDefault="00C72C59" w:rsidP="00755163">
      <w:pPr>
        <w:jc w:val="both"/>
        <w:rPr>
          <w:rFonts w:ascii="Times New Roman" w:hAnsi="Times New Roman" w:cs="Times New Roman"/>
          <w:i/>
          <w:sz w:val="28"/>
          <w:szCs w:val="28"/>
        </w:rPr>
      </w:pPr>
      <w:r>
        <w:rPr>
          <w:rFonts w:ascii="Times New Roman" w:hAnsi="Times New Roman" w:cs="Times New Roman"/>
          <w:i/>
          <w:sz w:val="28"/>
          <w:szCs w:val="28"/>
        </w:rPr>
        <w:t xml:space="preserve">Una vez, </w:t>
      </w:r>
      <w:r w:rsidR="0050244B">
        <w:rPr>
          <w:rFonts w:ascii="Times New Roman" w:hAnsi="Times New Roman" w:cs="Times New Roman"/>
          <w:i/>
          <w:sz w:val="28"/>
          <w:szCs w:val="28"/>
        </w:rPr>
        <w:t>hablando con el querido “</w:t>
      </w:r>
      <w:proofErr w:type="spellStart"/>
      <w:r w:rsidR="0050244B">
        <w:rPr>
          <w:rFonts w:ascii="Times New Roman" w:hAnsi="Times New Roman" w:cs="Times New Roman"/>
          <w:i/>
          <w:sz w:val="28"/>
          <w:szCs w:val="28"/>
        </w:rPr>
        <w:t>Iero</w:t>
      </w:r>
      <w:proofErr w:type="spellEnd"/>
      <w:r w:rsidR="0050244B">
        <w:rPr>
          <w:rFonts w:ascii="Times New Roman" w:hAnsi="Times New Roman" w:cs="Times New Roman"/>
          <w:i/>
          <w:sz w:val="28"/>
          <w:szCs w:val="28"/>
        </w:rPr>
        <w:t>” (José</w:t>
      </w:r>
      <w:r w:rsidR="007B0494">
        <w:rPr>
          <w:rFonts w:ascii="Times New Roman" w:hAnsi="Times New Roman" w:cs="Times New Roman"/>
          <w:i/>
          <w:sz w:val="28"/>
          <w:szCs w:val="28"/>
        </w:rPr>
        <w:t xml:space="preserve"> </w:t>
      </w:r>
      <w:proofErr w:type="spellStart"/>
      <w:r w:rsidR="007B0494">
        <w:rPr>
          <w:rFonts w:ascii="Times New Roman" w:hAnsi="Times New Roman" w:cs="Times New Roman"/>
          <w:i/>
          <w:sz w:val="28"/>
          <w:szCs w:val="28"/>
        </w:rPr>
        <w:t>Jerozolimsky</w:t>
      </w:r>
      <w:proofErr w:type="spellEnd"/>
      <w:r w:rsidR="0050244B">
        <w:rPr>
          <w:rFonts w:ascii="Times New Roman" w:hAnsi="Times New Roman" w:cs="Times New Roman"/>
          <w:i/>
          <w:sz w:val="28"/>
          <w:szCs w:val="28"/>
        </w:rPr>
        <w:t>)</w:t>
      </w:r>
      <w:r w:rsidR="00384845">
        <w:rPr>
          <w:rFonts w:ascii="Times New Roman" w:hAnsi="Times New Roman" w:cs="Times New Roman"/>
          <w:i/>
          <w:sz w:val="28"/>
          <w:szCs w:val="28"/>
        </w:rPr>
        <w:t xml:space="preserve">, con el cual me unía un gran afecto, </w:t>
      </w:r>
      <w:r>
        <w:rPr>
          <w:rFonts w:ascii="Times New Roman" w:hAnsi="Times New Roman" w:cs="Times New Roman"/>
          <w:i/>
          <w:sz w:val="28"/>
          <w:szCs w:val="28"/>
        </w:rPr>
        <w:t>me contó un cuento</w:t>
      </w:r>
      <w:r w:rsidR="007B0494">
        <w:rPr>
          <w:rFonts w:ascii="Times New Roman" w:hAnsi="Times New Roman" w:cs="Times New Roman"/>
          <w:i/>
          <w:sz w:val="28"/>
          <w:szCs w:val="28"/>
        </w:rPr>
        <w:t xml:space="preserve"> de los que gustaba contar:</w:t>
      </w:r>
    </w:p>
    <w:p w14:paraId="5D275918" w14:textId="77777777" w:rsidR="007B0494" w:rsidRDefault="007B0494" w:rsidP="00755163">
      <w:pPr>
        <w:jc w:val="both"/>
        <w:rPr>
          <w:rFonts w:ascii="Times New Roman" w:hAnsi="Times New Roman" w:cs="Times New Roman"/>
          <w:i/>
          <w:sz w:val="28"/>
          <w:szCs w:val="28"/>
        </w:rPr>
      </w:pPr>
      <w:r>
        <w:rPr>
          <w:rFonts w:ascii="Times New Roman" w:hAnsi="Times New Roman" w:cs="Times New Roman"/>
          <w:i/>
          <w:sz w:val="28"/>
          <w:szCs w:val="28"/>
        </w:rPr>
        <w:t>“El hijo del Rabino le dice a su padre: Papá, ¿puedo ver como resuelves los problemas interpersonales para hacerlo yo cuando sea Rabino?</w:t>
      </w:r>
    </w:p>
    <w:p w14:paraId="4991E41B"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No hay problema </w:t>
      </w:r>
      <w:proofErr w:type="spellStart"/>
      <w:r>
        <w:rPr>
          <w:rFonts w:ascii="Times New Roman" w:hAnsi="Times New Roman" w:cs="Times New Roman"/>
          <w:i/>
          <w:sz w:val="28"/>
          <w:szCs w:val="28"/>
        </w:rPr>
        <w:t>ingale</w:t>
      </w:r>
      <w:proofErr w:type="spellEnd"/>
      <w:r>
        <w:rPr>
          <w:rFonts w:ascii="Times New Roman" w:hAnsi="Times New Roman" w:cs="Times New Roman"/>
          <w:i/>
          <w:sz w:val="28"/>
          <w:szCs w:val="28"/>
        </w:rPr>
        <w:t xml:space="preserve">…escóndete tras la cortina que va a entrar </w:t>
      </w:r>
      <w:proofErr w:type="spellStart"/>
      <w:r>
        <w:rPr>
          <w:rFonts w:ascii="Times New Roman" w:hAnsi="Times New Roman" w:cs="Times New Roman"/>
          <w:i/>
          <w:sz w:val="28"/>
          <w:szCs w:val="28"/>
        </w:rPr>
        <w:t>Moishe</w:t>
      </w:r>
      <w:proofErr w:type="spellEnd"/>
      <w:r>
        <w:rPr>
          <w:rFonts w:ascii="Times New Roman" w:hAnsi="Times New Roman" w:cs="Times New Roman"/>
          <w:i/>
          <w:sz w:val="28"/>
          <w:szCs w:val="28"/>
        </w:rPr>
        <w:t xml:space="preserve"> a contar su problema con Samuel.</w:t>
      </w:r>
    </w:p>
    <w:p w14:paraId="7CE8B958" w14:textId="77777777" w:rsidR="007A602D" w:rsidRDefault="007A602D" w:rsidP="00755163">
      <w:pPr>
        <w:jc w:val="both"/>
        <w:rPr>
          <w:rFonts w:ascii="Times New Roman" w:hAnsi="Times New Roman" w:cs="Times New Roman"/>
          <w:i/>
          <w:sz w:val="28"/>
          <w:szCs w:val="28"/>
        </w:rPr>
      </w:pPr>
      <w:proofErr w:type="spellStart"/>
      <w:r>
        <w:rPr>
          <w:rFonts w:ascii="Times New Roman" w:hAnsi="Times New Roman" w:cs="Times New Roman"/>
          <w:i/>
          <w:sz w:val="28"/>
          <w:szCs w:val="28"/>
        </w:rPr>
        <w:t>Moishe</w:t>
      </w:r>
      <w:proofErr w:type="spellEnd"/>
      <w:r>
        <w:rPr>
          <w:rFonts w:ascii="Times New Roman" w:hAnsi="Times New Roman" w:cs="Times New Roman"/>
          <w:i/>
          <w:sz w:val="28"/>
          <w:szCs w:val="28"/>
        </w:rPr>
        <w:t xml:space="preserve"> entra y le cuenta sus diferencias con Samuel.</w:t>
      </w:r>
    </w:p>
    <w:p w14:paraId="071B677F"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Al terminar el Rabino le dice; </w:t>
      </w:r>
      <w:proofErr w:type="spellStart"/>
      <w:r>
        <w:rPr>
          <w:rFonts w:ascii="Times New Roman" w:hAnsi="Times New Roman" w:cs="Times New Roman"/>
          <w:i/>
          <w:sz w:val="28"/>
          <w:szCs w:val="28"/>
        </w:rPr>
        <w:t>Moishe</w:t>
      </w:r>
      <w:proofErr w:type="spellEnd"/>
      <w:r>
        <w:rPr>
          <w:rFonts w:ascii="Times New Roman" w:hAnsi="Times New Roman" w:cs="Times New Roman"/>
          <w:i/>
          <w:sz w:val="28"/>
          <w:szCs w:val="28"/>
        </w:rPr>
        <w:t xml:space="preserve">, en este diferendo </w:t>
      </w:r>
      <w:r w:rsidR="00384845">
        <w:rPr>
          <w:rFonts w:ascii="Times New Roman" w:hAnsi="Times New Roman" w:cs="Times New Roman"/>
          <w:i/>
          <w:sz w:val="28"/>
          <w:szCs w:val="28"/>
        </w:rPr>
        <w:t>tú tienes</w:t>
      </w:r>
      <w:r>
        <w:rPr>
          <w:rFonts w:ascii="Times New Roman" w:hAnsi="Times New Roman" w:cs="Times New Roman"/>
          <w:i/>
          <w:sz w:val="28"/>
          <w:szCs w:val="28"/>
        </w:rPr>
        <w:t xml:space="preserve"> la razón</w:t>
      </w:r>
    </w:p>
    <w:p w14:paraId="415E36CC"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Luego entra Samuel y cuenta su versión: totalmente opuesta en argumentos a la de </w:t>
      </w:r>
      <w:proofErr w:type="spellStart"/>
      <w:r>
        <w:rPr>
          <w:rFonts w:ascii="Times New Roman" w:hAnsi="Times New Roman" w:cs="Times New Roman"/>
          <w:i/>
          <w:sz w:val="28"/>
          <w:szCs w:val="28"/>
        </w:rPr>
        <w:t>Moishe</w:t>
      </w:r>
      <w:proofErr w:type="spellEnd"/>
    </w:p>
    <w:p w14:paraId="56690AC6"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El gran Rabino le dice: Samuel, en este diferendo tú tienes la razón</w:t>
      </w:r>
    </w:p>
    <w:p w14:paraId="16CF1F88"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Al irse Samuel entra el hijo indignado y le increpa al padre: ¿cómo pueden ambos tener la razón?</w:t>
      </w:r>
    </w:p>
    <w:p w14:paraId="22F95077"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Sabes hijo…tú también tienes razón</w:t>
      </w:r>
      <w:r w:rsidR="00A37720">
        <w:rPr>
          <w:rFonts w:ascii="Times New Roman" w:hAnsi="Times New Roman" w:cs="Times New Roman"/>
          <w:i/>
          <w:sz w:val="28"/>
          <w:szCs w:val="28"/>
        </w:rPr>
        <w:t>”</w:t>
      </w:r>
    </w:p>
    <w:p w14:paraId="5190B793" w14:textId="77777777" w:rsidR="007A602D" w:rsidRDefault="007A602D" w:rsidP="00755163">
      <w:pPr>
        <w:jc w:val="both"/>
        <w:rPr>
          <w:rFonts w:ascii="Times New Roman" w:hAnsi="Times New Roman" w:cs="Times New Roman"/>
          <w:i/>
          <w:sz w:val="28"/>
          <w:szCs w:val="28"/>
        </w:rPr>
      </w:pPr>
    </w:p>
    <w:p w14:paraId="37DF7425"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                                                           Oscar </w:t>
      </w:r>
      <w:proofErr w:type="spellStart"/>
      <w:r>
        <w:rPr>
          <w:rFonts w:ascii="Times New Roman" w:hAnsi="Times New Roman" w:cs="Times New Roman"/>
          <w:i/>
          <w:sz w:val="28"/>
          <w:szCs w:val="28"/>
        </w:rPr>
        <w:t>Zwaig</w:t>
      </w:r>
      <w:proofErr w:type="spellEnd"/>
    </w:p>
    <w:p w14:paraId="12777EF2"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                                                             Director </w:t>
      </w:r>
    </w:p>
    <w:p w14:paraId="0D4DB2AE" w14:textId="77777777" w:rsidR="007A602D" w:rsidRDefault="007A602D" w:rsidP="00755163">
      <w:pPr>
        <w:jc w:val="both"/>
        <w:rPr>
          <w:rFonts w:ascii="Times New Roman" w:hAnsi="Times New Roman" w:cs="Times New Roman"/>
          <w:i/>
          <w:sz w:val="28"/>
          <w:szCs w:val="28"/>
        </w:rPr>
      </w:pPr>
      <w:r>
        <w:rPr>
          <w:rFonts w:ascii="Times New Roman" w:hAnsi="Times New Roman" w:cs="Times New Roman"/>
          <w:i/>
          <w:sz w:val="28"/>
          <w:szCs w:val="28"/>
        </w:rPr>
        <w:t xml:space="preserve">                                      Corriente Judía Humanista Secular</w:t>
      </w:r>
    </w:p>
    <w:p w14:paraId="78CC697E" w14:textId="77777777" w:rsidR="00565FC7" w:rsidRPr="00755163" w:rsidRDefault="00565FC7" w:rsidP="00755163">
      <w:pPr>
        <w:jc w:val="both"/>
        <w:rPr>
          <w:rFonts w:ascii="Times New Roman" w:hAnsi="Times New Roman" w:cs="Times New Roman"/>
          <w:i/>
          <w:sz w:val="28"/>
          <w:szCs w:val="28"/>
        </w:rPr>
      </w:pPr>
    </w:p>
    <w:sectPr w:rsidR="00565FC7" w:rsidRPr="007551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10"/>
    <w:rsid w:val="000833DB"/>
    <w:rsid w:val="00100D63"/>
    <w:rsid w:val="001904B1"/>
    <w:rsid w:val="00192315"/>
    <w:rsid w:val="001C3B87"/>
    <w:rsid w:val="001D7AAE"/>
    <w:rsid w:val="0022024E"/>
    <w:rsid w:val="002203EE"/>
    <w:rsid w:val="00277F01"/>
    <w:rsid w:val="002A6A24"/>
    <w:rsid w:val="002F0A48"/>
    <w:rsid w:val="00356665"/>
    <w:rsid w:val="00384845"/>
    <w:rsid w:val="00392A40"/>
    <w:rsid w:val="0050244B"/>
    <w:rsid w:val="00564A4D"/>
    <w:rsid w:val="00565FC7"/>
    <w:rsid w:val="005E6622"/>
    <w:rsid w:val="00685A8E"/>
    <w:rsid w:val="006B2BD8"/>
    <w:rsid w:val="006B3D71"/>
    <w:rsid w:val="00755163"/>
    <w:rsid w:val="00782370"/>
    <w:rsid w:val="00795D5C"/>
    <w:rsid w:val="007A602D"/>
    <w:rsid w:val="007B0494"/>
    <w:rsid w:val="007F37D2"/>
    <w:rsid w:val="00811390"/>
    <w:rsid w:val="00817149"/>
    <w:rsid w:val="00900EAB"/>
    <w:rsid w:val="009767AD"/>
    <w:rsid w:val="009A6DBA"/>
    <w:rsid w:val="009B39B2"/>
    <w:rsid w:val="009B62C0"/>
    <w:rsid w:val="009C759A"/>
    <w:rsid w:val="00A275B6"/>
    <w:rsid w:val="00A37720"/>
    <w:rsid w:val="00C72C59"/>
    <w:rsid w:val="00D21D10"/>
    <w:rsid w:val="00D66540"/>
    <w:rsid w:val="00DD5A20"/>
    <w:rsid w:val="00E301C5"/>
    <w:rsid w:val="00EA17B9"/>
    <w:rsid w:val="00F12B47"/>
    <w:rsid w:val="00FD7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691D"/>
  <w15:chartTrackingRefBased/>
  <w15:docId w15:val="{F1214F28-FA0E-496B-B305-73AE0FFC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67AD"/>
    <w:rPr>
      <w:sz w:val="16"/>
      <w:szCs w:val="16"/>
    </w:rPr>
  </w:style>
  <w:style w:type="paragraph" w:styleId="Textocomentario">
    <w:name w:val="annotation text"/>
    <w:basedOn w:val="Normal"/>
    <w:link w:val="TextocomentarioCar"/>
    <w:uiPriority w:val="99"/>
    <w:semiHidden/>
    <w:unhideWhenUsed/>
    <w:rsid w:val="00976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7AD"/>
    <w:rPr>
      <w:sz w:val="20"/>
      <w:szCs w:val="20"/>
    </w:rPr>
  </w:style>
  <w:style w:type="paragraph" w:styleId="Asuntodelcomentario">
    <w:name w:val="annotation subject"/>
    <w:basedOn w:val="Textocomentario"/>
    <w:next w:val="Textocomentario"/>
    <w:link w:val="AsuntodelcomentarioCar"/>
    <w:uiPriority w:val="99"/>
    <w:semiHidden/>
    <w:unhideWhenUsed/>
    <w:rsid w:val="009767AD"/>
    <w:rPr>
      <w:b/>
      <w:bCs/>
    </w:rPr>
  </w:style>
  <w:style w:type="character" w:customStyle="1" w:styleId="AsuntodelcomentarioCar">
    <w:name w:val="Asunto del comentario Car"/>
    <w:basedOn w:val="TextocomentarioCar"/>
    <w:link w:val="Asuntodelcomentario"/>
    <w:uiPriority w:val="99"/>
    <w:semiHidden/>
    <w:rsid w:val="009767AD"/>
    <w:rPr>
      <w:b/>
      <w:bCs/>
      <w:sz w:val="20"/>
      <w:szCs w:val="20"/>
    </w:rPr>
  </w:style>
  <w:style w:type="paragraph" w:styleId="Textodeglobo">
    <w:name w:val="Balloon Text"/>
    <w:basedOn w:val="Normal"/>
    <w:link w:val="TextodegloboCar"/>
    <w:uiPriority w:val="99"/>
    <w:semiHidden/>
    <w:unhideWhenUsed/>
    <w:rsid w:val="00976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dc:creator>
  <cp:keywords/>
  <dc:description/>
  <cp:lastModifiedBy>Oscar Zwaig</cp:lastModifiedBy>
  <cp:revision>2</cp:revision>
  <dcterms:created xsi:type="dcterms:W3CDTF">2024-02-16T14:33:00Z</dcterms:created>
  <dcterms:modified xsi:type="dcterms:W3CDTF">2024-02-16T14:33:00Z</dcterms:modified>
</cp:coreProperties>
</file>